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EE99" w14:textId="72D0CE93" w:rsidR="00404A62" w:rsidRPr="00770A17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bookmarkStart w:id="0" w:name="_GoBack"/>
      <w:bookmarkEnd w:id="0"/>
      <w:r w:rsidRPr="00770A17">
        <w:rPr>
          <w:rFonts w:ascii="Arial" w:eastAsia="Times New Roman" w:hAnsi="Arial" w:cs="Times New Roman"/>
          <w:sz w:val="24"/>
          <w:szCs w:val="24"/>
        </w:rPr>
        <w:t>Meeting to Order.</w:t>
      </w:r>
    </w:p>
    <w:p w14:paraId="5B3A56D2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821A99A" w14:textId="7C7E45F0" w:rsidR="00404A62" w:rsidRPr="00770A17" w:rsidRDefault="009F552C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Establish a quorum and d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eclare </w:t>
      </w:r>
      <w:r>
        <w:rPr>
          <w:rFonts w:ascii="Arial" w:eastAsia="Times New Roman" w:hAnsi="Arial" w:cs="Times New Roman"/>
          <w:sz w:val="24"/>
          <w:szCs w:val="24"/>
        </w:rPr>
        <w:t>o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 xml:space="preserve">pen 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="00404A62" w:rsidRPr="00770A17">
        <w:rPr>
          <w:rFonts w:ascii="Arial" w:eastAsia="Times New Roman" w:hAnsi="Arial" w:cs="Times New Roman"/>
          <w:sz w:val="24"/>
          <w:szCs w:val="24"/>
        </w:rPr>
        <w:t>ession.</w:t>
      </w:r>
    </w:p>
    <w:p w14:paraId="6E7467B0" w14:textId="77777777" w:rsidR="00404A62" w:rsidRPr="00770A17" w:rsidRDefault="00404A62" w:rsidP="00404A62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0EB6910" w14:textId="71D27DAB" w:rsidR="00C57D48" w:rsidRDefault="00404A62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Invocation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332D5FEC" w14:textId="77777777" w:rsidR="00087A10" w:rsidRDefault="00087A10" w:rsidP="00087A1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420DCCB" w14:textId="332BEA74" w:rsidR="00087A10" w:rsidRDefault="00087A10" w:rsidP="00404A62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Public Comments</w:t>
      </w:r>
      <w:r w:rsidR="00FB3820">
        <w:rPr>
          <w:rFonts w:ascii="Arial" w:eastAsia="Times New Roman" w:hAnsi="Arial" w:cs="Times New Roman"/>
          <w:sz w:val="24"/>
          <w:szCs w:val="24"/>
        </w:rPr>
        <w:t>.</w:t>
      </w:r>
    </w:p>
    <w:p w14:paraId="02A39CC0" w14:textId="77777777" w:rsidR="003D16A1" w:rsidRDefault="003D16A1" w:rsidP="003D16A1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90A846B" w14:textId="5DBDFCD9" w:rsidR="00310AA7" w:rsidRDefault="00793302" w:rsidP="0078182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 w:rsidRPr="00691D27">
        <w:rPr>
          <w:rFonts w:ascii="Arial" w:eastAsia="Times New Roman" w:hAnsi="Arial" w:cs="Times New Roman"/>
          <w:sz w:val="24"/>
          <w:szCs w:val="24"/>
        </w:rPr>
        <w:t xml:space="preserve">Carrollton Regional Medical Center </w:t>
      </w:r>
      <w:r w:rsidR="00404A62" w:rsidRPr="00691D27">
        <w:rPr>
          <w:rFonts w:ascii="Arial" w:eastAsia="Times New Roman" w:hAnsi="Arial" w:cs="Times New Roman"/>
          <w:sz w:val="24"/>
          <w:szCs w:val="24"/>
        </w:rPr>
        <w:t>Report</w:t>
      </w:r>
      <w:r w:rsidRPr="00691D27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2774A3">
        <w:rPr>
          <w:rFonts w:ascii="Arial" w:eastAsia="Times New Roman" w:hAnsi="Arial" w:cs="Times New Roman"/>
          <w:sz w:val="24"/>
          <w:szCs w:val="24"/>
        </w:rPr>
        <w:t>Caleb O’Rear, CEO CRMC</w:t>
      </w:r>
      <w:r w:rsidR="00FB3820" w:rsidRPr="00691D27">
        <w:rPr>
          <w:rFonts w:ascii="Arial" w:eastAsia="Times New Roman" w:hAnsi="Arial" w:cs="Times New Roman"/>
          <w:sz w:val="24"/>
          <w:szCs w:val="24"/>
        </w:rPr>
        <w:t>.</w:t>
      </w:r>
    </w:p>
    <w:p w14:paraId="5C99E6EC" w14:textId="77777777" w:rsidR="0065517A" w:rsidRDefault="0065517A" w:rsidP="0065517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20E4589" w14:textId="192486C8" w:rsidR="002C5A5E" w:rsidRDefault="00FF1655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May</w:t>
      </w:r>
      <w:r w:rsidR="000D3817">
        <w:rPr>
          <w:rFonts w:ascii="Arial" w:eastAsia="Times New Roman" w:hAnsi="Arial" w:cs="Times New Roman"/>
          <w:sz w:val="24"/>
          <w:szCs w:val="24"/>
        </w:rPr>
        <w:t xml:space="preserve"> 2024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 Financial</w:t>
      </w:r>
      <w:r w:rsidR="002C5A5E">
        <w:rPr>
          <w:rFonts w:ascii="Arial" w:eastAsia="Times New Roman" w:hAnsi="Arial" w:cs="Times New Roman"/>
          <w:sz w:val="24"/>
          <w:szCs w:val="24"/>
        </w:rPr>
        <w:t>s</w:t>
      </w:r>
      <w:r w:rsidR="001A7B8F">
        <w:rPr>
          <w:rFonts w:ascii="Arial" w:eastAsia="Times New Roman" w:hAnsi="Arial" w:cs="Times New Roman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sz w:val="24"/>
          <w:szCs w:val="24"/>
        </w:rPr>
        <w:t>Final</w:t>
      </w:r>
      <w:r w:rsidR="001A7B8F">
        <w:rPr>
          <w:rFonts w:ascii="Arial" w:eastAsia="Times New Roman" w:hAnsi="Arial" w:cs="Times New Roman"/>
          <w:sz w:val="24"/>
          <w:szCs w:val="24"/>
        </w:rPr>
        <w:t xml:space="preserve"> Budget,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and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Leasing Report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– Susan Chism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, Property Manager</w:t>
      </w:r>
      <w:r w:rsidR="002C5A5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 xml:space="preserve">for </w:t>
      </w:r>
      <w:r w:rsidR="002C5A5E">
        <w:rPr>
          <w:rFonts w:ascii="Arial" w:eastAsia="Times New Roman" w:hAnsi="Arial" w:cs="Times New Roman"/>
          <w:sz w:val="24"/>
          <w:szCs w:val="24"/>
        </w:rPr>
        <w:t>Dominus Commercial</w:t>
      </w:r>
      <w:r w:rsidR="002C5A5E" w:rsidRPr="00776DC0">
        <w:rPr>
          <w:rFonts w:ascii="Arial" w:eastAsia="Times New Roman" w:hAnsi="Arial" w:cs="Times New Roman"/>
          <w:sz w:val="24"/>
          <w:szCs w:val="24"/>
        </w:rPr>
        <w:t>.</w:t>
      </w:r>
    </w:p>
    <w:p w14:paraId="29535796" w14:textId="77777777" w:rsidR="00FF1655" w:rsidRDefault="00FF1655" w:rsidP="00FF1655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33A1329" w14:textId="392D47B4" w:rsidR="00FF1655" w:rsidRDefault="00FF1655" w:rsidP="002C5A5E">
      <w:pPr>
        <w:widowControl w:val="0"/>
        <w:numPr>
          <w:ilvl w:val="0"/>
          <w:numId w:val="1"/>
        </w:numPr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Presentation from North Texas Emergency Communications Center (NTECC)</w:t>
      </w:r>
    </w:p>
    <w:p w14:paraId="3C14F3C4" w14:textId="77777777" w:rsidR="0054185F" w:rsidRDefault="0054185F" w:rsidP="0054185F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4C8D3800" w14:textId="3147CFD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Metrocrest Hospital Authority Chief Executive Officer Report, John Mahalik</w:t>
      </w:r>
      <w:r w:rsidR="00C16FA9">
        <w:rPr>
          <w:rFonts w:ascii="Arial" w:eastAsia="Times New Roman" w:hAnsi="Arial" w:cs="Times New Roman"/>
          <w:sz w:val="24"/>
          <w:szCs w:val="24"/>
        </w:rPr>
        <w:t>.</w:t>
      </w:r>
    </w:p>
    <w:p w14:paraId="60AA32A9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C66755A" w14:textId="17A92486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MHA Financial Statements for </w:t>
      </w:r>
      <w:r w:rsidR="00FF1655">
        <w:rPr>
          <w:rFonts w:ascii="Arial" w:eastAsia="Times New Roman" w:hAnsi="Arial" w:cs="Times New Roman"/>
          <w:sz w:val="24"/>
          <w:szCs w:val="24"/>
        </w:rPr>
        <w:t>May</w:t>
      </w:r>
      <w:r w:rsidR="00C25650">
        <w:rPr>
          <w:rFonts w:ascii="Arial" w:eastAsia="Times New Roman" w:hAnsi="Arial" w:cs="Times New Roman"/>
          <w:sz w:val="24"/>
          <w:szCs w:val="24"/>
        </w:rPr>
        <w:t xml:space="preserve"> </w:t>
      </w:r>
      <w:r w:rsidR="000D3817">
        <w:rPr>
          <w:rFonts w:ascii="Arial" w:eastAsia="Times New Roman" w:hAnsi="Arial" w:cs="Times New Roman"/>
          <w:sz w:val="24"/>
          <w:szCs w:val="24"/>
        </w:rPr>
        <w:t>2024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1906CD1C" w14:textId="2E8759B5" w:rsidR="00B913DE" w:rsidRDefault="00B913DE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FF1655">
        <w:rPr>
          <w:rFonts w:ascii="Arial" w:eastAsia="Times New Roman" w:hAnsi="Arial" w:cs="Times New Roman"/>
          <w:sz w:val="24"/>
          <w:szCs w:val="24"/>
        </w:rPr>
        <w:t>Final</w:t>
      </w:r>
      <w:r>
        <w:rPr>
          <w:rFonts w:ascii="Arial" w:eastAsia="Times New Roman" w:hAnsi="Arial" w:cs="Times New Roman"/>
          <w:sz w:val="24"/>
          <w:szCs w:val="24"/>
        </w:rPr>
        <w:t xml:space="preserve"> FY2024/25 Budget.</w:t>
      </w:r>
    </w:p>
    <w:p w14:paraId="01B0F67C" w14:textId="3B8D819E" w:rsidR="0058472A" w:rsidRDefault="00B913DE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</w:t>
      </w:r>
      <w:r w:rsidR="0058472A">
        <w:rPr>
          <w:rFonts w:ascii="Arial" w:eastAsia="Times New Roman" w:hAnsi="Arial" w:cs="Times New Roman"/>
          <w:sz w:val="24"/>
          <w:szCs w:val="24"/>
        </w:rPr>
        <w:t>.</w:t>
      </w:r>
      <w:r w:rsidR="0058472A">
        <w:rPr>
          <w:rFonts w:ascii="Arial" w:eastAsia="Times New Roman" w:hAnsi="Arial" w:cs="Times New Roman"/>
          <w:sz w:val="24"/>
          <w:szCs w:val="24"/>
        </w:rPr>
        <w:tab/>
        <w:t>COO Report, Krista Weinstein</w:t>
      </w:r>
      <w:r w:rsidR="0065517A">
        <w:rPr>
          <w:rFonts w:ascii="Arial" w:eastAsia="Times New Roman" w:hAnsi="Arial" w:cs="Times New Roman"/>
          <w:sz w:val="24"/>
          <w:szCs w:val="24"/>
        </w:rPr>
        <w:t>.</w:t>
      </w:r>
    </w:p>
    <w:p w14:paraId="132B59F0" w14:textId="77777777" w:rsidR="0058472A" w:rsidRDefault="0058472A" w:rsidP="0058472A">
      <w:pPr>
        <w:widowControl w:val="0"/>
        <w:spacing w:before="0" w:beforeAutospacing="0" w:after="0" w:afterAutospacing="0"/>
        <w:ind w:left="1440" w:hanging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DBF20C1" w14:textId="1537AD42" w:rsidR="0058472A" w:rsidRDefault="0058472A" w:rsidP="0058472A">
      <w:pPr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</w:t>
      </w:r>
      <w:r w:rsidRPr="00770A17">
        <w:rPr>
          <w:rFonts w:ascii="Arial" w:eastAsia="Times New Roman" w:hAnsi="Arial" w:cs="Times New Roman"/>
          <w:sz w:val="24"/>
          <w:szCs w:val="24"/>
        </w:rPr>
        <w:t>Tak</w:t>
      </w:r>
      <w:r w:rsidR="009A13FF">
        <w:rPr>
          <w:rFonts w:ascii="Arial" w:eastAsia="Times New Roman" w:hAnsi="Arial" w:cs="Times New Roman"/>
          <w:sz w:val="24"/>
          <w:szCs w:val="24"/>
        </w:rPr>
        <w:t>e</w:t>
      </w:r>
      <w:r w:rsidRPr="00770A17">
        <w:rPr>
          <w:rFonts w:ascii="Arial" w:eastAsia="Times New Roman" w:hAnsi="Arial" w:cs="Times New Roman"/>
          <w:sz w:val="24"/>
          <w:szCs w:val="24"/>
        </w:rPr>
        <w:t xml:space="preserve"> Action on Consent Agenda Item</w:t>
      </w:r>
      <w:r>
        <w:rPr>
          <w:rFonts w:ascii="Arial" w:eastAsia="Times New Roman" w:hAnsi="Arial" w:cs="Times New Roman"/>
          <w:sz w:val="24"/>
          <w:szCs w:val="24"/>
        </w:rPr>
        <w:t>s</w:t>
      </w:r>
      <w:r w:rsidRPr="00770A17">
        <w:rPr>
          <w:rFonts w:ascii="Arial" w:eastAsia="Times New Roman" w:hAnsi="Arial" w:cs="Times New Roman"/>
          <w:sz w:val="24"/>
          <w:szCs w:val="24"/>
        </w:rPr>
        <w:t>.</w:t>
      </w:r>
    </w:p>
    <w:p w14:paraId="5858893E" w14:textId="77777777" w:rsidR="0058472A" w:rsidRPr="00770A17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5795F68C" w14:textId="31AD2EC9" w:rsidR="0058472A" w:rsidRDefault="0058472A" w:rsidP="0058472A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 w:rsidRPr="00770A17">
        <w:rPr>
          <w:rFonts w:ascii="Arial" w:eastAsia="Times New Roman" w:hAnsi="Arial" w:cs="Times New Roman"/>
          <w:sz w:val="24"/>
          <w:szCs w:val="24"/>
        </w:rPr>
        <w:t>a.</w:t>
      </w:r>
      <w:r w:rsidRPr="00770A17">
        <w:rPr>
          <w:rFonts w:ascii="Arial" w:eastAsia="Times New Roman" w:hAnsi="Arial" w:cs="Times New Roman"/>
          <w:sz w:val="24"/>
          <w:szCs w:val="24"/>
        </w:rPr>
        <w:tab/>
        <w:t xml:space="preserve">Approve Minutes of </w:t>
      </w:r>
      <w:r w:rsidR="00FF1655">
        <w:rPr>
          <w:rFonts w:ascii="Arial" w:eastAsia="Times New Roman" w:hAnsi="Arial" w:cs="Times New Roman"/>
          <w:sz w:val="24"/>
          <w:szCs w:val="24"/>
        </w:rPr>
        <w:t>May 21</w:t>
      </w:r>
      <w:r w:rsidR="0035281B">
        <w:rPr>
          <w:rFonts w:ascii="Arial" w:eastAsia="Times New Roman" w:hAnsi="Arial" w:cs="Times New Roman"/>
          <w:sz w:val="24"/>
          <w:szCs w:val="24"/>
        </w:rPr>
        <w:t>, 2024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70A17">
        <w:rPr>
          <w:rFonts w:ascii="Arial" w:eastAsia="Times New Roman" w:hAnsi="Arial" w:cs="Times New Roman"/>
          <w:sz w:val="24"/>
          <w:szCs w:val="24"/>
        </w:rPr>
        <w:t>Monthly Meeting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2CF02676" w14:textId="77D892E1" w:rsidR="0058472A" w:rsidRDefault="0058472A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b. </w:t>
      </w:r>
      <w:r>
        <w:rPr>
          <w:rFonts w:ascii="Arial" w:eastAsia="Times New Roman" w:hAnsi="Arial" w:cs="Times New Roman"/>
          <w:sz w:val="24"/>
          <w:szCs w:val="24"/>
        </w:rPr>
        <w:tab/>
        <w:t>Approve MHA Financial Statements for</w:t>
      </w:r>
      <w:r w:rsidR="0035281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FF1655">
        <w:rPr>
          <w:rFonts w:ascii="Arial" w:eastAsia="Times New Roman" w:hAnsi="Arial" w:cs="Times New Roman"/>
          <w:sz w:val="24"/>
          <w:szCs w:val="24"/>
        </w:rPr>
        <w:t>May</w:t>
      </w:r>
      <w:r>
        <w:rPr>
          <w:rFonts w:ascii="Arial" w:eastAsia="Times New Roman" w:hAnsi="Arial" w:cs="Times New Roman"/>
          <w:sz w:val="24"/>
          <w:szCs w:val="24"/>
        </w:rPr>
        <w:t xml:space="preserve"> 202</w:t>
      </w:r>
      <w:r w:rsidR="00414369">
        <w:rPr>
          <w:rFonts w:ascii="Arial" w:eastAsia="Times New Roman" w:hAnsi="Arial" w:cs="Times New Roman"/>
          <w:sz w:val="24"/>
          <w:szCs w:val="24"/>
        </w:rPr>
        <w:t>4</w:t>
      </w:r>
      <w:r>
        <w:rPr>
          <w:rFonts w:ascii="Arial" w:eastAsia="Times New Roman" w:hAnsi="Arial" w:cs="Times New Roman"/>
          <w:sz w:val="24"/>
          <w:szCs w:val="24"/>
        </w:rPr>
        <w:t>.</w:t>
      </w:r>
    </w:p>
    <w:p w14:paraId="4A87A983" w14:textId="5756A013" w:rsidR="00C16FA9" w:rsidRDefault="00C16FA9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c.</w:t>
      </w:r>
      <w:r>
        <w:rPr>
          <w:rFonts w:ascii="Arial" w:eastAsia="Times New Roman" w:hAnsi="Arial" w:cs="Times New Roman"/>
          <w:sz w:val="24"/>
          <w:szCs w:val="24"/>
        </w:rPr>
        <w:tab/>
        <w:t>Approve FY2024/25 Budget.</w:t>
      </w:r>
    </w:p>
    <w:p w14:paraId="68FAC1D9" w14:textId="77777777" w:rsidR="00767AE1" w:rsidRDefault="00767AE1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08869DA6" w14:textId="4F3B78F5" w:rsidR="00767AE1" w:rsidRDefault="00767AE1" w:rsidP="00767AE1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10.</w:t>
      </w:r>
      <w:r>
        <w:rPr>
          <w:rFonts w:ascii="Arial" w:eastAsia="Times New Roman" w:hAnsi="Arial" w:cs="Times New Roman"/>
          <w:sz w:val="24"/>
          <w:szCs w:val="24"/>
        </w:rPr>
        <w:tab/>
        <w:t>Briefing by Kevin Reed regarding conflict of interest and zoom participation.</w:t>
      </w:r>
    </w:p>
    <w:p w14:paraId="379C3AC0" w14:textId="7F86B93A" w:rsidR="00250C43" w:rsidRDefault="00250C43" w:rsidP="00767AE1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E7CF255" w14:textId="471D85A3" w:rsidR="00250C43" w:rsidRDefault="00250C43" w:rsidP="00250C43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11.</w:t>
      </w:r>
      <w:r>
        <w:rPr>
          <w:rFonts w:ascii="Arial" w:eastAsia="Times New Roman" w:hAnsi="Arial" w:cs="Times New Roman"/>
          <w:sz w:val="24"/>
          <w:szCs w:val="24"/>
        </w:rPr>
        <w:tab/>
        <w:t>Complete the Oath of Office for Board Members in Places 1, 3, 5, 7, and 9 for reappointment to the Metrocrest Hospital Authority Board of Directors.</w:t>
      </w:r>
    </w:p>
    <w:p w14:paraId="51450F35" w14:textId="77777777" w:rsidR="00014376" w:rsidRDefault="00014376" w:rsidP="00C25650">
      <w:pPr>
        <w:widowControl w:val="0"/>
        <w:spacing w:before="0" w:beforeAutospacing="0" w:after="0" w:afterAutospacing="0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61E2A25D" w14:textId="5B9C2D1A" w:rsidR="002C5A5E" w:rsidRPr="002C5A5E" w:rsidRDefault="0065517A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0C43">
        <w:rPr>
          <w:rFonts w:ascii="Arial" w:hAnsi="Arial" w:cs="Arial"/>
          <w:sz w:val="24"/>
          <w:szCs w:val="24"/>
        </w:rPr>
        <w:t>2</w:t>
      </w:r>
      <w:r w:rsidR="002C5A5E" w:rsidRPr="002C5A5E">
        <w:rPr>
          <w:rFonts w:ascii="Arial" w:hAnsi="Arial" w:cs="Arial"/>
          <w:sz w:val="24"/>
          <w:szCs w:val="24"/>
        </w:rPr>
        <w:t>.</w:t>
      </w:r>
      <w:r w:rsidR="002C5A5E" w:rsidRPr="002C5A5E">
        <w:rPr>
          <w:rFonts w:ascii="Arial" w:hAnsi="Arial" w:cs="Arial"/>
          <w:sz w:val="24"/>
          <w:szCs w:val="24"/>
        </w:rPr>
        <w:tab/>
      </w:r>
      <w:r w:rsidR="00A20434" w:rsidRPr="002C5A5E">
        <w:rPr>
          <w:rFonts w:ascii="Arial" w:hAnsi="Arial" w:cs="Arial"/>
          <w:sz w:val="24"/>
          <w:szCs w:val="24"/>
        </w:rPr>
        <w:t xml:space="preserve"> </w:t>
      </w:r>
      <w:r w:rsidR="002C5A5E" w:rsidRPr="002C5A5E">
        <w:rPr>
          <w:rFonts w:ascii="Arial" w:hAnsi="Arial" w:cs="Arial"/>
          <w:sz w:val="24"/>
          <w:szCs w:val="24"/>
        </w:rPr>
        <w:t>Designation of Purely Consulting Expert</w:t>
      </w:r>
      <w:r w:rsidR="00901AAE">
        <w:rPr>
          <w:rFonts w:ascii="Arial" w:hAnsi="Arial" w:cs="Arial"/>
          <w:sz w:val="24"/>
          <w:szCs w:val="24"/>
        </w:rPr>
        <w:t>.</w:t>
      </w:r>
    </w:p>
    <w:p w14:paraId="4E7BA965" w14:textId="77777777" w:rsidR="002C5A5E" w:rsidRDefault="002C5A5E" w:rsidP="002C5A5E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791E58D6" w14:textId="059B6106" w:rsidR="002C5A5E" w:rsidRDefault="002C5A5E" w:rsidP="002C5A5E">
      <w:pPr>
        <w:pStyle w:val="ListParagraph"/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70A17">
        <w:rPr>
          <w:rFonts w:ascii="Arial" w:hAnsi="Arial" w:cs="Arial"/>
          <w:sz w:val="24"/>
          <w:szCs w:val="24"/>
        </w:rPr>
        <w:t xml:space="preserve">he Chair designates </w:t>
      </w:r>
      <w:r w:rsidR="00414369">
        <w:rPr>
          <w:rFonts w:ascii="Arial" w:hAnsi="Arial" w:cs="Arial"/>
          <w:sz w:val="24"/>
          <w:szCs w:val="24"/>
          <w:lang w:val="en"/>
        </w:rPr>
        <w:t>David Margulies</w:t>
      </w:r>
      <w:r w:rsidRPr="00770A17">
        <w:rPr>
          <w:rFonts w:ascii="Arial" w:hAnsi="Arial" w:cs="Arial"/>
          <w:sz w:val="24"/>
          <w:szCs w:val="24"/>
          <w:lang w:val="en"/>
        </w:rPr>
        <w:t>, The Margulies Communication Group,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770A17">
        <w:rPr>
          <w:rFonts w:ascii="Arial" w:hAnsi="Arial" w:cs="Arial"/>
          <w:sz w:val="24"/>
          <w:szCs w:val="24"/>
        </w:rPr>
        <w:t>as a Purely Consulting Expert within the meaning of the 1st sentence of Rule 192.3(e) and the 1</w:t>
      </w:r>
      <w:r w:rsidRPr="00770A17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Pr="00770A17">
        <w:rPr>
          <w:rFonts w:ascii="Arial" w:hAnsi="Arial" w:cs="Arial"/>
          <w:sz w:val="24"/>
          <w:szCs w:val="24"/>
        </w:rPr>
        <w:t>Comment to Rule 195 of the Texas Rules of Civil Procedure.</w:t>
      </w:r>
    </w:p>
    <w:p w14:paraId="0D5498FF" w14:textId="3E57BF1C" w:rsidR="00A20434" w:rsidRDefault="00A20434" w:rsidP="00A20434">
      <w:pPr>
        <w:widowControl w:val="0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4624F6B3" w14:textId="3DB813A7" w:rsidR="002C5A5E" w:rsidRPr="009A13FF" w:rsidRDefault="009A13FF" w:rsidP="002C5A5E">
      <w:pPr>
        <w:widowControl w:val="0"/>
        <w:spacing w:before="0" w:beforeAutospacing="0" w:after="0" w:afterAutospacing="0"/>
        <w:ind w:left="720" w:hanging="72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3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  <w:r w:rsidR="002C5A5E">
        <w:rPr>
          <w:rFonts w:ascii="Arial" w:eastAsia="Times New Roman" w:hAnsi="Arial" w:cs="Times New Roman"/>
          <w:sz w:val="24"/>
          <w:szCs w:val="24"/>
        </w:rPr>
        <w:tab/>
      </w:r>
      <w:r w:rsidR="002C5A5E" w:rsidRPr="009A13FF">
        <w:rPr>
          <w:rFonts w:ascii="Arial" w:eastAsia="Times New Roman" w:hAnsi="Arial" w:cs="Times New Roman"/>
          <w:sz w:val="24"/>
          <w:szCs w:val="24"/>
        </w:rPr>
        <w:t xml:space="preserve">Declare Executive Session pursuant to §551 of the Texas Government </w:t>
      </w:r>
      <w:r w:rsidR="002C5A5E" w:rsidRPr="009A13FF">
        <w:rPr>
          <w:rFonts w:ascii="Arial" w:eastAsia="Times New Roman" w:hAnsi="Arial" w:cs="Times New Roman"/>
          <w:sz w:val="24"/>
          <w:szCs w:val="24"/>
        </w:rPr>
        <w:br/>
        <w:t>Code.</w:t>
      </w:r>
    </w:p>
    <w:p w14:paraId="13190626" w14:textId="1538489A" w:rsidR="002C5A5E" w:rsidRDefault="002C5A5E" w:rsidP="002C5A5E">
      <w:pPr>
        <w:ind w:left="720"/>
        <w:rPr>
          <w:rFonts w:ascii="Arial" w:eastAsia="Times New Roman" w:hAnsi="Arial" w:cs="Times New Roman"/>
          <w:sz w:val="24"/>
          <w:szCs w:val="24"/>
        </w:rPr>
      </w:pPr>
      <w:r w:rsidRPr="002E6133">
        <w:rPr>
          <w:rFonts w:ascii="Arial" w:eastAsia="Times New Roman" w:hAnsi="Arial" w:cs="Times New Roman"/>
          <w:sz w:val="24"/>
          <w:szCs w:val="24"/>
        </w:rPr>
        <w:lastRenderedPageBreak/>
        <w:t>The Board of Directors may meet in Executive Session to deliberate the lease or sale of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E6133">
        <w:rPr>
          <w:rFonts w:ascii="Arial" w:eastAsia="Times New Roman" w:hAnsi="Arial" w:cs="Times New Roman"/>
          <w:sz w:val="24"/>
          <w:szCs w:val="24"/>
        </w:rPr>
        <w:t xml:space="preserve">real property pursuant to §551.072 of the Texas Government Code; to consult with its attorney under §551.071 of the Texas Government Code; or to deliberate the appointment, employment, evaluation, or duties of an employee under section 551.074.  </w:t>
      </w:r>
    </w:p>
    <w:p w14:paraId="45D1C26D" w14:textId="1F8E1974" w:rsidR="00A675F9" w:rsidRDefault="00A675F9" w:rsidP="0065517A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4</w:t>
      </w:r>
      <w:r>
        <w:rPr>
          <w:rFonts w:ascii="Arial" w:eastAsia="Times New Roman" w:hAnsi="Arial" w:cs="Times New Roman"/>
          <w:sz w:val="24"/>
          <w:szCs w:val="24"/>
        </w:rPr>
        <w:t>.</w:t>
      </w:r>
      <w:r>
        <w:rPr>
          <w:rFonts w:ascii="Arial" w:eastAsia="Times New Roman" w:hAnsi="Arial" w:cs="Times New Roman"/>
          <w:sz w:val="24"/>
          <w:szCs w:val="24"/>
        </w:rPr>
        <w:tab/>
      </w:r>
      <w:r w:rsidR="002C5A5E" w:rsidRPr="00770A17">
        <w:rPr>
          <w:rFonts w:ascii="Arial" w:eastAsia="Times New Roman" w:hAnsi="Arial" w:cs="Times New Roman"/>
          <w:sz w:val="24"/>
          <w:szCs w:val="24"/>
        </w:rPr>
        <w:t>Return to Open Session</w:t>
      </w:r>
      <w:r w:rsidR="002C5A5E">
        <w:rPr>
          <w:rFonts w:ascii="Arial" w:eastAsia="Times New Roman" w:hAnsi="Arial" w:cs="Times New Roman"/>
          <w:sz w:val="24"/>
          <w:szCs w:val="24"/>
        </w:rPr>
        <w:t>.</w:t>
      </w:r>
    </w:p>
    <w:p w14:paraId="4D3B2269" w14:textId="77777777" w:rsidR="00385152" w:rsidRDefault="00385152" w:rsidP="00385152">
      <w:pPr>
        <w:widowControl w:val="0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F1E7160" w14:textId="43CEEEB5" w:rsidR="00385152" w:rsidRPr="00A675F9" w:rsidRDefault="00A675F9" w:rsidP="00A675F9">
      <w:pPr>
        <w:widowControl w:val="0"/>
        <w:spacing w:before="0" w:beforeAutospacing="0" w:after="0" w:afterAutospacing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50C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385152" w:rsidRPr="00A675F9">
        <w:rPr>
          <w:rFonts w:ascii="Arial" w:hAnsi="Arial" w:cs="Arial"/>
          <w:sz w:val="24"/>
          <w:szCs w:val="24"/>
        </w:rPr>
        <w:t xml:space="preserve">     Ask for Comments</w:t>
      </w:r>
      <w:r w:rsidR="00385152" w:rsidRPr="00A675F9">
        <w:rPr>
          <w:rFonts w:ascii="Arial" w:eastAsia="Times New Roman" w:hAnsi="Arial" w:cs="Times New Roman"/>
          <w:sz w:val="24"/>
          <w:szCs w:val="24"/>
        </w:rPr>
        <w:t xml:space="preserve"> from Board Member and Staff</w:t>
      </w:r>
      <w:r w:rsidR="00C0298B" w:rsidRPr="00A675F9">
        <w:rPr>
          <w:rFonts w:ascii="Arial" w:eastAsia="Times New Roman" w:hAnsi="Arial" w:cs="Times New Roman"/>
          <w:sz w:val="24"/>
          <w:szCs w:val="24"/>
        </w:rPr>
        <w:t>.</w:t>
      </w:r>
    </w:p>
    <w:p w14:paraId="637D8964" w14:textId="77777777" w:rsidR="0071456B" w:rsidRPr="0071456B" w:rsidRDefault="0071456B" w:rsidP="0071456B">
      <w:pPr>
        <w:keepLines/>
        <w:widowControl w:val="0"/>
        <w:spacing w:before="0" w:beforeAutospacing="0" w:after="0" w:afterAutospacing="0"/>
        <w:outlineLvl w:val="0"/>
        <w:rPr>
          <w:rFonts w:ascii="Arial" w:eastAsia="Times New Roman" w:hAnsi="Arial" w:cs="Times New Roman"/>
          <w:sz w:val="24"/>
          <w:szCs w:val="24"/>
        </w:rPr>
      </w:pPr>
    </w:p>
    <w:p w14:paraId="6D4650A3" w14:textId="7B46FD7A" w:rsidR="006E489F" w:rsidRDefault="00A675F9" w:rsidP="00A675F9">
      <w:pPr>
        <w:keepLines/>
        <w:widowControl w:val="0"/>
        <w:spacing w:before="0" w:beforeAutospacing="0" w:after="0" w:afterAutospacing="0"/>
        <w:jc w:val="both"/>
        <w:outlineLvl w:val="0"/>
      </w:pPr>
      <w:r>
        <w:rPr>
          <w:rFonts w:ascii="Arial" w:eastAsia="Times New Roman" w:hAnsi="Arial" w:cs="Times New Roman"/>
          <w:sz w:val="24"/>
          <w:szCs w:val="24"/>
        </w:rPr>
        <w:t>1</w:t>
      </w:r>
      <w:r w:rsidR="00250C43">
        <w:rPr>
          <w:rFonts w:ascii="Arial" w:eastAsia="Times New Roman" w:hAnsi="Arial" w:cs="Times New Roman"/>
          <w:sz w:val="24"/>
          <w:szCs w:val="24"/>
        </w:rPr>
        <w:t>6</w:t>
      </w:r>
      <w:r>
        <w:rPr>
          <w:rFonts w:ascii="Arial" w:eastAsia="Times New Roman" w:hAnsi="Arial" w:cs="Times New Roman"/>
          <w:sz w:val="24"/>
          <w:szCs w:val="24"/>
        </w:rPr>
        <w:t>.</w:t>
      </w:r>
      <w:r w:rsidR="0051060C" w:rsidRPr="00A675F9">
        <w:rPr>
          <w:rFonts w:ascii="Arial" w:eastAsia="Times New Roman" w:hAnsi="Arial" w:cs="Times New Roman"/>
          <w:sz w:val="24"/>
          <w:szCs w:val="24"/>
        </w:rPr>
        <w:t xml:space="preserve">     Declare Meeting Adjourned</w:t>
      </w:r>
      <w:r w:rsidR="005B29EB" w:rsidRPr="00A675F9">
        <w:rPr>
          <w:rFonts w:ascii="Arial" w:eastAsia="Times New Roman" w:hAnsi="Arial" w:cs="Times New Roman"/>
          <w:sz w:val="24"/>
          <w:szCs w:val="24"/>
        </w:rPr>
        <w:t>.</w:t>
      </w:r>
    </w:p>
    <w:sectPr w:rsidR="006E489F" w:rsidSect="00170EE7">
      <w:footerReference w:type="default" r:id="rId8"/>
      <w:headerReference w:type="first" r:id="rId9"/>
      <w:footerReference w:type="first" r:id="rId10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2425" w14:textId="77777777" w:rsidR="00B062CF" w:rsidRDefault="00B062CF">
      <w:pPr>
        <w:spacing w:before="0" w:after="0"/>
      </w:pPr>
      <w:r>
        <w:separator/>
      </w:r>
    </w:p>
  </w:endnote>
  <w:endnote w:type="continuationSeparator" w:id="0">
    <w:p w14:paraId="40026D8A" w14:textId="77777777" w:rsidR="00B062CF" w:rsidRDefault="00B06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CD32C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23CE25A3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A3F27" w14:textId="77777777" w:rsidR="00770A17" w:rsidRPr="007E0011" w:rsidRDefault="00E1122F" w:rsidP="00770A17">
    <w:pPr>
      <w:tabs>
        <w:tab w:val="right" w:pos="9360"/>
      </w:tabs>
      <w:spacing w:before="0" w:beforeAutospacing="0" w:after="0" w:afterAutospacing="0"/>
      <w:rPr>
        <w:rFonts w:ascii="Times New Roman" w:hAnsi="Times New Roman"/>
        <w:smallCaps/>
        <w:szCs w:val="18"/>
        <w:u w:val="single"/>
      </w:rPr>
    </w:pPr>
    <w:r w:rsidRPr="007E0011">
      <w:rPr>
        <w:rFonts w:ascii="Times New Roman" w:hAnsi="Times New Roman"/>
        <w:smallCaps/>
        <w:szCs w:val="18"/>
        <w:u w:val="single"/>
      </w:rPr>
      <w:tab/>
    </w:r>
  </w:p>
  <w:p w14:paraId="60B5827F" w14:textId="77777777" w:rsidR="00770A17" w:rsidRPr="00770A17" w:rsidRDefault="00E1122F" w:rsidP="00770A17">
    <w:pPr>
      <w:tabs>
        <w:tab w:val="right" w:pos="9360"/>
      </w:tabs>
      <w:spacing w:before="0" w:beforeAutospacing="0" w:after="0" w:afterAutospacing="0"/>
      <w:rPr>
        <w:b/>
        <w:smallCaps/>
        <w:sz w:val="20"/>
        <w:szCs w:val="18"/>
      </w:rPr>
    </w:pPr>
    <w:r w:rsidRPr="007E0011">
      <w:rPr>
        <w:rFonts w:ascii="Cambria" w:hAnsi="Cambria"/>
        <w:b/>
        <w:smallCaps/>
        <w:sz w:val="20"/>
        <w:szCs w:val="18"/>
      </w:rPr>
      <w:tab/>
      <w:t xml:space="preserve">PAGE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PAGE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 w:rsidRPr="007E0011">
      <w:rPr>
        <w:rFonts w:ascii="Cambria" w:hAnsi="Cambria"/>
        <w:b/>
        <w:bCs/>
        <w:smallCaps/>
        <w:noProof/>
        <w:sz w:val="20"/>
        <w:szCs w:val="18"/>
      </w:rPr>
      <w:t>1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  <w:r w:rsidRPr="007E0011">
      <w:rPr>
        <w:rFonts w:ascii="Cambria" w:hAnsi="Cambria"/>
        <w:b/>
        <w:smallCaps/>
        <w:sz w:val="20"/>
        <w:szCs w:val="18"/>
      </w:rPr>
      <w:t xml:space="preserve"> OF </w:t>
    </w:r>
    <w:r w:rsidRPr="007E0011">
      <w:rPr>
        <w:rFonts w:ascii="Cambria" w:hAnsi="Cambria"/>
        <w:b/>
        <w:bCs/>
        <w:smallCaps/>
        <w:sz w:val="20"/>
        <w:szCs w:val="18"/>
      </w:rPr>
      <w:fldChar w:fldCharType="begin"/>
    </w:r>
    <w:r w:rsidRPr="007E0011">
      <w:rPr>
        <w:rFonts w:ascii="Cambria" w:hAnsi="Cambria"/>
        <w:b/>
        <w:bCs/>
        <w:smallCaps/>
        <w:sz w:val="20"/>
        <w:szCs w:val="18"/>
      </w:rPr>
      <w:instrText xml:space="preserve"> NUMPAGES  \* Arabic  \* MERGEFORMAT </w:instrText>
    </w:r>
    <w:r w:rsidRPr="007E0011">
      <w:rPr>
        <w:rFonts w:ascii="Cambria" w:hAnsi="Cambria"/>
        <w:b/>
        <w:bCs/>
        <w:smallCaps/>
        <w:sz w:val="20"/>
        <w:szCs w:val="18"/>
      </w:rPr>
      <w:fldChar w:fldCharType="separate"/>
    </w:r>
    <w:r>
      <w:rPr>
        <w:rFonts w:ascii="Cambria" w:hAnsi="Cambria"/>
        <w:b/>
        <w:bCs/>
        <w:smallCaps/>
        <w:noProof/>
        <w:sz w:val="20"/>
        <w:szCs w:val="18"/>
      </w:rPr>
      <w:t>2</w:t>
    </w:r>
    <w:r w:rsidRPr="007E0011">
      <w:rPr>
        <w:rFonts w:ascii="Cambria" w:hAnsi="Cambria"/>
        <w:b/>
        <w:bCs/>
        <w:smallCap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CBED" w14:textId="77777777" w:rsidR="00B062CF" w:rsidRDefault="00B062CF">
      <w:pPr>
        <w:spacing w:before="0" w:after="0"/>
      </w:pPr>
      <w:r>
        <w:separator/>
      </w:r>
    </w:p>
  </w:footnote>
  <w:footnote w:type="continuationSeparator" w:id="0">
    <w:p w14:paraId="11EA8836" w14:textId="77777777" w:rsidR="00B062CF" w:rsidRDefault="00B062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82A0" w14:textId="4C31926E" w:rsidR="00087A10" w:rsidRDefault="00E1122F" w:rsidP="00C25650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 w:rsidRPr="00170EE7">
      <w:rPr>
        <w:rFonts w:ascii="Arial" w:hAnsi="Arial" w:cs="Arial"/>
        <w:color w:val="000000"/>
        <w:sz w:val="24"/>
        <w:szCs w:val="24"/>
      </w:rPr>
      <w:t xml:space="preserve">Agenda for the </w:t>
    </w:r>
    <w:r w:rsidR="00FF1655">
      <w:rPr>
        <w:rFonts w:ascii="Arial" w:hAnsi="Arial" w:cs="Arial"/>
        <w:color w:val="000000"/>
        <w:sz w:val="24"/>
        <w:szCs w:val="24"/>
      </w:rPr>
      <w:t>June 18</w:t>
    </w:r>
    <w:r w:rsidRPr="00170EE7">
      <w:rPr>
        <w:rFonts w:ascii="Arial" w:hAnsi="Arial" w:cs="Arial"/>
        <w:color w:val="000000"/>
        <w:sz w:val="24"/>
        <w:szCs w:val="24"/>
      </w:rPr>
      <w:t>, 202</w:t>
    </w:r>
    <w:r w:rsidR="002C5A5E">
      <w:rPr>
        <w:rFonts w:ascii="Arial" w:hAnsi="Arial" w:cs="Arial"/>
        <w:color w:val="000000"/>
        <w:sz w:val="24"/>
        <w:szCs w:val="24"/>
      </w:rPr>
      <w:t>4</w:t>
    </w:r>
    <w:r w:rsidRPr="00170EE7">
      <w:rPr>
        <w:rFonts w:ascii="Arial" w:hAnsi="Arial" w:cs="Arial"/>
        <w:color w:val="000000"/>
        <w:sz w:val="24"/>
        <w:szCs w:val="24"/>
      </w:rPr>
      <w:br/>
      <w:t>Regular Monthly Meeting of the</w:t>
    </w:r>
    <w:r w:rsidRPr="00170EE7">
      <w:rPr>
        <w:rFonts w:ascii="Arial" w:hAnsi="Arial" w:cs="Arial"/>
        <w:color w:val="000000"/>
        <w:sz w:val="24"/>
        <w:szCs w:val="24"/>
      </w:rPr>
      <w:br/>
      <w:t>Board of Directors of the Metrocrest Hospital</w:t>
    </w:r>
    <w:r w:rsidR="005B61F4">
      <w:rPr>
        <w:rFonts w:ascii="Arial" w:hAnsi="Arial" w:cs="Arial"/>
        <w:color w:val="000000"/>
        <w:sz w:val="24"/>
        <w:szCs w:val="24"/>
      </w:rPr>
      <w:t xml:space="preserve"> Authority</w:t>
    </w:r>
  </w:p>
  <w:p w14:paraId="4D4E7694" w14:textId="77777777" w:rsidR="00486FB9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Time: 1</w:t>
    </w:r>
    <w:r w:rsidR="00EB03CE">
      <w:rPr>
        <w:rFonts w:ascii="Arial" w:hAnsi="Arial" w:cs="Arial"/>
        <w:color w:val="000000"/>
        <w:sz w:val="24"/>
        <w:szCs w:val="24"/>
      </w:rPr>
      <w:t>2pm</w:t>
    </w:r>
    <w:r w:rsidR="005F3B00">
      <w:rPr>
        <w:rFonts w:ascii="Arial" w:hAnsi="Arial" w:cs="Arial"/>
        <w:color w:val="000000"/>
        <w:sz w:val="24"/>
        <w:szCs w:val="24"/>
      </w:rPr>
      <w:t xml:space="preserve"> </w:t>
    </w:r>
  </w:p>
  <w:p w14:paraId="2DF36A4F" w14:textId="59BD46B5" w:rsidR="005F3B00" w:rsidRDefault="00087A10" w:rsidP="00486FB9">
    <w:pPr>
      <w:spacing w:before="0" w:beforeAutospacing="0" w:after="160" w:afterAutospacing="0" w:line="259" w:lineRule="auto"/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Location:</w:t>
    </w:r>
    <w:r w:rsidR="00A2719F">
      <w:rPr>
        <w:rFonts w:ascii="Arial" w:hAnsi="Arial" w:cs="Arial"/>
        <w:color w:val="000000"/>
        <w:sz w:val="24"/>
        <w:szCs w:val="24"/>
      </w:rPr>
      <w:t xml:space="preserve">  </w:t>
    </w:r>
    <w:r w:rsidR="005F3B00">
      <w:rPr>
        <w:rFonts w:ascii="Arial" w:hAnsi="Arial" w:cs="Arial"/>
        <w:color w:val="000000"/>
        <w:sz w:val="24"/>
        <w:szCs w:val="24"/>
      </w:rPr>
      <w:t>Carrollton Regional Medical Center</w:t>
    </w:r>
    <w:r w:rsidR="00A2719F">
      <w:rPr>
        <w:rFonts w:ascii="Arial" w:hAnsi="Arial" w:cs="Arial"/>
        <w:color w:val="000000"/>
        <w:sz w:val="24"/>
        <w:szCs w:val="24"/>
      </w:rPr>
      <w:t>,</w:t>
    </w:r>
    <w:r w:rsidR="005F3B00">
      <w:rPr>
        <w:rFonts w:ascii="Arial" w:hAnsi="Arial" w:cs="Arial"/>
        <w:color w:val="000000"/>
        <w:sz w:val="24"/>
        <w:szCs w:val="24"/>
      </w:rPr>
      <w:t xml:space="preserve"> 4343 N. Josey Lane, </w:t>
    </w:r>
  </w:p>
  <w:p w14:paraId="4DFF00E1" w14:textId="033B025F" w:rsidR="004F7144" w:rsidRPr="00C57D48" w:rsidRDefault="005F3B00" w:rsidP="005F3B00">
    <w:pPr>
      <w:jc w:val="center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4</w:t>
    </w:r>
    <w:r w:rsidRPr="005F3B00">
      <w:rPr>
        <w:rFonts w:ascii="Arial" w:hAnsi="Arial" w:cs="Arial"/>
        <w:color w:val="000000"/>
        <w:sz w:val="24"/>
        <w:szCs w:val="24"/>
        <w:vertAlign w:val="superscript"/>
      </w:rPr>
      <w:t>th</w:t>
    </w:r>
    <w:r>
      <w:rPr>
        <w:rFonts w:ascii="Arial" w:hAnsi="Arial" w:cs="Arial"/>
        <w:color w:val="000000"/>
        <w:sz w:val="24"/>
        <w:szCs w:val="24"/>
      </w:rPr>
      <w:t xml:space="preserve"> Floor Board Room    </w:t>
    </w:r>
    <w:r w:rsidR="00A2719F">
      <w:rPr>
        <w:rFonts w:ascii="Arial" w:hAnsi="Arial" w:cs="Arial"/>
        <w:color w:val="000000"/>
        <w:sz w:val="24"/>
        <w:szCs w:val="24"/>
      </w:rPr>
      <w:t>Carrollton, TX 750</w:t>
    </w:r>
    <w:r>
      <w:rPr>
        <w:rFonts w:ascii="Arial" w:hAnsi="Arial" w:cs="Arial"/>
        <w:color w:val="000000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EDF"/>
    <w:multiLevelType w:val="hybridMultilevel"/>
    <w:tmpl w:val="B3F0A022"/>
    <w:lvl w:ilvl="0" w:tplc="9072DEC6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8B2E27"/>
    <w:multiLevelType w:val="hybridMultilevel"/>
    <w:tmpl w:val="B7A23C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2"/>
    <w:rsid w:val="000071F5"/>
    <w:rsid w:val="00011F34"/>
    <w:rsid w:val="00014376"/>
    <w:rsid w:val="00015E72"/>
    <w:rsid w:val="00021FD6"/>
    <w:rsid w:val="000309CF"/>
    <w:rsid w:val="00041D0F"/>
    <w:rsid w:val="00044407"/>
    <w:rsid w:val="000469E4"/>
    <w:rsid w:val="00050044"/>
    <w:rsid w:val="00056146"/>
    <w:rsid w:val="00057BF4"/>
    <w:rsid w:val="00073121"/>
    <w:rsid w:val="00075FA8"/>
    <w:rsid w:val="000820D4"/>
    <w:rsid w:val="00087A10"/>
    <w:rsid w:val="00095497"/>
    <w:rsid w:val="000B399C"/>
    <w:rsid w:val="000B3FA9"/>
    <w:rsid w:val="000D3817"/>
    <w:rsid w:val="000D4564"/>
    <w:rsid w:val="000E48A8"/>
    <w:rsid w:val="000E72BF"/>
    <w:rsid w:val="00100367"/>
    <w:rsid w:val="00112E42"/>
    <w:rsid w:val="00126431"/>
    <w:rsid w:val="00126C31"/>
    <w:rsid w:val="001309A5"/>
    <w:rsid w:val="001373ED"/>
    <w:rsid w:val="001503E3"/>
    <w:rsid w:val="00156CC8"/>
    <w:rsid w:val="00174B62"/>
    <w:rsid w:val="00182F88"/>
    <w:rsid w:val="00186B3A"/>
    <w:rsid w:val="00190597"/>
    <w:rsid w:val="001A1971"/>
    <w:rsid w:val="001A2D91"/>
    <w:rsid w:val="001A6BC7"/>
    <w:rsid w:val="001A7B8F"/>
    <w:rsid w:val="001C68A9"/>
    <w:rsid w:val="002075BE"/>
    <w:rsid w:val="00211987"/>
    <w:rsid w:val="00211ECD"/>
    <w:rsid w:val="00220D37"/>
    <w:rsid w:val="002418A5"/>
    <w:rsid w:val="00241F51"/>
    <w:rsid w:val="00250C43"/>
    <w:rsid w:val="002768C8"/>
    <w:rsid w:val="002774A3"/>
    <w:rsid w:val="00292CDC"/>
    <w:rsid w:val="0029478F"/>
    <w:rsid w:val="002C0748"/>
    <w:rsid w:val="002C4E15"/>
    <w:rsid w:val="002C5A5E"/>
    <w:rsid w:val="002D78DC"/>
    <w:rsid w:val="002D7B9C"/>
    <w:rsid w:val="002E753F"/>
    <w:rsid w:val="002F6A74"/>
    <w:rsid w:val="003041DB"/>
    <w:rsid w:val="0030456F"/>
    <w:rsid w:val="003051FD"/>
    <w:rsid w:val="00310AA7"/>
    <w:rsid w:val="00322EDE"/>
    <w:rsid w:val="00325598"/>
    <w:rsid w:val="00325D13"/>
    <w:rsid w:val="00333BC2"/>
    <w:rsid w:val="003413FC"/>
    <w:rsid w:val="00343D81"/>
    <w:rsid w:val="0035281B"/>
    <w:rsid w:val="00353EAD"/>
    <w:rsid w:val="00354C85"/>
    <w:rsid w:val="003574E4"/>
    <w:rsid w:val="00372760"/>
    <w:rsid w:val="00375BED"/>
    <w:rsid w:val="00385152"/>
    <w:rsid w:val="003968BF"/>
    <w:rsid w:val="003A0634"/>
    <w:rsid w:val="003B2C28"/>
    <w:rsid w:val="003C2CE8"/>
    <w:rsid w:val="003D16A1"/>
    <w:rsid w:val="003D255C"/>
    <w:rsid w:val="003E486B"/>
    <w:rsid w:val="00401028"/>
    <w:rsid w:val="00404A62"/>
    <w:rsid w:val="00404C7A"/>
    <w:rsid w:val="00410F3A"/>
    <w:rsid w:val="00414369"/>
    <w:rsid w:val="00433027"/>
    <w:rsid w:val="00433971"/>
    <w:rsid w:val="004502B2"/>
    <w:rsid w:val="00460E35"/>
    <w:rsid w:val="004657FA"/>
    <w:rsid w:val="004658BD"/>
    <w:rsid w:val="00482114"/>
    <w:rsid w:val="004847E0"/>
    <w:rsid w:val="00486FB9"/>
    <w:rsid w:val="00495A17"/>
    <w:rsid w:val="00495D6D"/>
    <w:rsid w:val="004B03DF"/>
    <w:rsid w:val="004B1817"/>
    <w:rsid w:val="004B5A4F"/>
    <w:rsid w:val="004B6F09"/>
    <w:rsid w:val="004C37E2"/>
    <w:rsid w:val="004F2CE8"/>
    <w:rsid w:val="004F7144"/>
    <w:rsid w:val="00500514"/>
    <w:rsid w:val="005071A1"/>
    <w:rsid w:val="0051060C"/>
    <w:rsid w:val="00534E2A"/>
    <w:rsid w:val="0054185F"/>
    <w:rsid w:val="00553E12"/>
    <w:rsid w:val="0055683C"/>
    <w:rsid w:val="005667E4"/>
    <w:rsid w:val="0058472A"/>
    <w:rsid w:val="005B29EB"/>
    <w:rsid w:val="005B61F4"/>
    <w:rsid w:val="005C330E"/>
    <w:rsid w:val="005C3710"/>
    <w:rsid w:val="005E243E"/>
    <w:rsid w:val="005E39E0"/>
    <w:rsid w:val="005E3AC6"/>
    <w:rsid w:val="005E781E"/>
    <w:rsid w:val="005F3B00"/>
    <w:rsid w:val="006107F7"/>
    <w:rsid w:val="006168F7"/>
    <w:rsid w:val="00622939"/>
    <w:rsid w:val="00623220"/>
    <w:rsid w:val="006369BD"/>
    <w:rsid w:val="006423F3"/>
    <w:rsid w:val="006441D6"/>
    <w:rsid w:val="0065517A"/>
    <w:rsid w:val="00691D27"/>
    <w:rsid w:val="0069527F"/>
    <w:rsid w:val="006A0E81"/>
    <w:rsid w:val="006C5402"/>
    <w:rsid w:val="006E4125"/>
    <w:rsid w:val="006E489F"/>
    <w:rsid w:val="006F43BF"/>
    <w:rsid w:val="006F6641"/>
    <w:rsid w:val="007028F6"/>
    <w:rsid w:val="007144F0"/>
    <w:rsid w:val="0071456B"/>
    <w:rsid w:val="00716FC1"/>
    <w:rsid w:val="00732F8D"/>
    <w:rsid w:val="00743FA8"/>
    <w:rsid w:val="0075768E"/>
    <w:rsid w:val="00767AE1"/>
    <w:rsid w:val="00785C3C"/>
    <w:rsid w:val="00786714"/>
    <w:rsid w:val="0079101B"/>
    <w:rsid w:val="00793302"/>
    <w:rsid w:val="007B2986"/>
    <w:rsid w:val="007C2C06"/>
    <w:rsid w:val="007C4642"/>
    <w:rsid w:val="007C6745"/>
    <w:rsid w:val="007E6579"/>
    <w:rsid w:val="007F143C"/>
    <w:rsid w:val="007F2641"/>
    <w:rsid w:val="007F5EAD"/>
    <w:rsid w:val="00807195"/>
    <w:rsid w:val="00826627"/>
    <w:rsid w:val="00835DDB"/>
    <w:rsid w:val="008648AD"/>
    <w:rsid w:val="0087727F"/>
    <w:rsid w:val="008A7BBA"/>
    <w:rsid w:val="008B6EDC"/>
    <w:rsid w:val="008C680B"/>
    <w:rsid w:val="008C6B26"/>
    <w:rsid w:val="008C7AF6"/>
    <w:rsid w:val="009019EC"/>
    <w:rsid w:val="00901AAE"/>
    <w:rsid w:val="00902028"/>
    <w:rsid w:val="009032C7"/>
    <w:rsid w:val="00907D06"/>
    <w:rsid w:val="00930BD2"/>
    <w:rsid w:val="00931CE6"/>
    <w:rsid w:val="00932A93"/>
    <w:rsid w:val="00932F1A"/>
    <w:rsid w:val="0093798A"/>
    <w:rsid w:val="009406A5"/>
    <w:rsid w:val="0094240E"/>
    <w:rsid w:val="00953C1D"/>
    <w:rsid w:val="00957C15"/>
    <w:rsid w:val="0096175A"/>
    <w:rsid w:val="009768D5"/>
    <w:rsid w:val="00995B99"/>
    <w:rsid w:val="009A13FF"/>
    <w:rsid w:val="009A6463"/>
    <w:rsid w:val="009B6581"/>
    <w:rsid w:val="009B6D91"/>
    <w:rsid w:val="009C58F2"/>
    <w:rsid w:val="009C6F91"/>
    <w:rsid w:val="009D271B"/>
    <w:rsid w:val="009D4EDB"/>
    <w:rsid w:val="009D7FBF"/>
    <w:rsid w:val="009E6AB5"/>
    <w:rsid w:val="009F0144"/>
    <w:rsid w:val="009F552C"/>
    <w:rsid w:val="00A20434"/>
    <w:rsid w:val="00A2719F"/>
    <w:rsid w:val="00A303EB"/>
    <w:rsid w:val="00A37811"/>
    <w:rsid w:val="00A43B25"/>
    <w:rsid w:val="00A55226"/>
    <w:rsid w:val="00A612DD"/>
    <w:rsid w:val="00A63EC9"/>
    <w:rsid w:val="00A675F9"/>
    <w:rsid w:val="00A7389A"/>
    <w:rsid w:val="00A8172E"/>
    <w:rsid w:val="00A970A5"/>
    <w:rsid w:val="00AA547E"/>
    <w:rsid w:val="00AB6904"/>
    <w:rsid w:val="00AC2533"/>
    <w:rsid w:val="00AC69E6"/>
    <w:rsid w:val="00AD7384"/>
    <w:rsid w:val="00AE0EE5"/>
    <w:rsid w:val="00AE7364"/>
    <w:rsid w:val="00AF413A"/>
    <w:rsid w:val="00B01449"/>
    <w:rsid w:val="00B062CF"/>
    <w:rsid w:val="00B10977"/>
    <w:rsid w:val="00B163D8"/>
    <w:rsid w:val="00B216F5"/>
    <w:rsid w:val="00B26B4F"/>
    <w:rsid w:val="00B341BE"/>
    <w:rsid w:val="00B35EF3"/>
    <w:rsid w:val="00B42137"/>
    <w:rsid w:val="00B7733E"/>
    <w:rsid w:val="00B913DE"/>
    <w:rsid w:val="00B97F7D"/>
    <w:rsid w:val="00BA442D"/>
    <w:rsid w:val="00BA4541"/>
    <w:rsid w:val="00BA55E4"/>
    <w:rsid w:val="00BA5F43"/>
    <w:rsid w:val="00BC01FE"/>
    <w:rsid w:val="00BC0DD8"/>
    <w:rsid w:val="00BC2042"/>
    <w:rsid w:val="00BD0BC2"/>
    <w:rsid w:val="00BD3FCE"/>
    <w:rsid w:val="00BF0A49"/>
    <w:rsid w:val="00C0298B"/>
    <w:rsid w:val="00C16FA9"/>
    <w:rsid w:val="00C25650"/>
    <w:rsid w:val="00C3218E"/>
    <w:rsid w:val="00C445F6"/>
    <w:rsid w:val="00C5725C"/>
    <w:rsid w:val="00C57D48"/>
    <w:rsid w:val="00C61F9A"/>
    <w:rsid w:val="00C6275E"/>
    <w:rsid w:val="00C74D61"/>
    <w:rsid w:val="00C74F96"/>
    <w:rsid w:val="00C75759"/>
    <w:rsid w:val="00C81309"/>
    <w:rsid w:val="00C84177"/>
    <w:rsid w:val="00C93A1A"/>
    <w:rsid w:val="00CB1819"/>
    <w:rsid w:val="00CD49E1"/>
    <w:rsid w:val="00CD5B95"/>
    <w:rsid w:val="00CE5EB7"/>
    <w:rsid w:val="00CF2FAF"/>
    <w:rsid w:val="00D1649A"/>
    <w:rsid w:val="00D21472"/>
    <w:rsid w:val="00D36FEB"/>
    <w:rsid w:val="00D44D85"/>
    <w:rsid w:val="00D456E1"/>
    <w:rsid w:val="00D53A37"/>
    <w:rsid w:val="00D568C0"/>
    <w:rsid w:val="00D65544"/>
    <w:rsid w:val="00D7749D"/>
    <w:rsid w:val="00D83A9E"/>
    <w:rsid w:val="00D92DDF"/>
    <w:rsid w:val="00D94B36"/>
    <w:rsid w:val="00DB0023"/>
    <w:rsid w:val="00DB243B"/>
    <w:rsid w:val="00DB29D7"/>
    <w:rsid w:val="00DB3DC8"/>
    <w:rsid w:val="00DD6AB6"/>
    <w:rsid w:val="00DE1EE0"/>
    <w:rsid w:val="00DE2AB0"/>
    <w:rsid w:val="00DE78A8"/>
    <w:rsid w:val="00DF4921"/>
    <w:rsid w:val="00E020A8"/>
    <w:rsid w:val="00E05A2E"/>
    <w:rsid w:val="00E0607B"/>
    <w:rsid w:val="00E1122F"/>
    <w:rsid w:val="00E167F9"/>
    <w:rsid w:val="00E30F17"/>
    <w:rsid w:val="00E374F7"/>
    <w:rsid w:val="00E3790B"/>
    <w:rsid w:val="00E70CA3"/>
    <w:rsid w:val="00E73E5F"/>
    <w:rsid w:val="00E77BC5"/>
    <w:rsid w:val="00E832A7"/>
    <w:rsid w:val="00E87705"/>
    <w:rsid w:val="00EB03CE"/>
    <w:rsid w:val="00EB5C97"/>
    <w:rsid w:val="00EC19EC"/>
    <w:rsid w:val="00ED158E"/>
    <w:rsid w:val="00EE4E0C"/>
    <w:rsid w:val="00F16981"/>
    <w:rsid w:val="00F31115"/>
    <w:rsid w:val="00F326C8"/>
    <w:rsid w:val="00F36C4B"/>
    <w:rsid w:val="00F67305"/>
    <w:rsid w:val="00F9748C"/>
    <w:rsid w:val="00FB0F3A"/>
    <w:rsid w:val="00FB3820"/>
    <w:rsid w:val="00FB5B40"/>
    <w:rsid w:val="00FC744F"/>
    <w:rsid w:val="00FE3CB7"/>
    <w:rsid w:val="00FE67BD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703C"/>
  <w15:chartTrackingRefBased/>
  <w15:docId w15:val="{048B34DD-236F-4C32-A779-4E56521D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72A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30BD2"/>
  </w:style>
  <w:style w:type="paragraph" w:styleId="Footer">
    <w:name w:val="footer"/>
    <w:basedOn w:val="Normal"/>
    <w:link w:val="FooterChar"/>
    <w:uiPriority w:val="99"/>
    <w:unhideWhenUsed/>
    <w:rsid w:val="00930BD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30BD2"/>
  </w:style>
  <w:style w:type="character" w:styleId="Hyperlink">
    <w:name w:val="Hyperlink"/>
    <w:basedOn w:val="DefaultParagraphFont"/>
    <w:uiPriority w:val="99"/>
    <w:unhideWhenUsed/>
    <w:rsid w:val="003C2C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A4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354C85"/>
    <w:pPr>
      <w:autoSpaceDE w:val="0"/>
      <w:autoSpaceDN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B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1BF1-2BAF-4168-A8F6-6F65A840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Sayre</dc:creator>
  <cp:keywords/>
  <dc:description/>
  <cp:lastModifiedBy>John Mahalik</cp:lastModifiedBy>
  <cp:revision>8</cp:revision>
  <cp:lastPrinted>2024-05-13T15:11:00Z</cp:lastPrinted>
  <dcterms:created xsi:type="dcterms:W3CDTF">2024-05-29T16:39:00Z</dcterms:created>
  <dcterms:modified xsi:type="dcterms:W3CDTF">2024-06-10T19:59:00Z</dcterms:modified>
</cp:coreProperties>
</file>